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9BA38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验收入库流程</w:t>
      </w:r>
    </w:p>
    <w:p w14:paraId="4C1B8244">
      <w:pPr>
        <w:rPr>
          <w:rFonts w:hint="eastAsia"/>
        </w:rPr>
      </w:pPr>
    </w:p>
    <w:p w14:paraId="369657D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F33FA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请督促供应商，供货同时按照合同约定及财务处要求开具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增值税专用发票</w:t>
      </w:r>
      <w:r>
        <w:rPr>
          <w:rFonts w:hint="eastAsia" w:ascii="仿宋_GB2312" w:hAnsi="仿宋_GB2312" w:eastAsia="仿宋_GB2312" w:cs="仿宋_GB2312"/>
          <w:sz w:val="32"/>
          <w:szCs w:val="32"/>
        </w:rPr>
        <w:t>。安装调试完成后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2E1D2BA3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请各位老师及时按照合同约定进行验收，与合同一对一填写“天津城建大学合同（货物）执行情况验收报告”一式三份、签字盖章；</w:t>
      </w:r>
    </w:p>
    <w:p w14:paraId="0766BD7A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请各位老师及时联系各自学院的资产管理员进行固定资产录入，导出“天津城建大固定资产验收单”一式两份、签字盖章；</w:t>
      </w:r>
    </w:p>
    <w:p w14:paraId="722DDE41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请各位老师持发票、签字盖章后的“天津城建大学合同（货物）执行情况验收报告”、“天津城建大固定资产验收单”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及合同</w:t>
      </w:r>
      <w:r>
        <w:rPr>
          <w:rFonts w:hint="eastAsia" w:ascii="仿宋_GB2312" w:hAnsi="仿宋_GB2312" w:eastAsia="仿宋_GB2312" w:cs="仿宋_GB2312"/>
          <w:sz w:val="32"/>
          <w:szCs w:val="32"/>
        </w:rPr>
        <w:t>到国资处资产管理科（新食堂B605室）办理固定资产入库手续；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单价大于等于10万元的</w:t>
      </w:r>
      <w:r>
        <w:rPr>
          <w:rFonts w:hint="eastAsia" w:ascii="仿宋_GB2312" w:hAnsi="仿宋_GB2312" w:eastAsia="仿宋_GB2312" w:cs="仿宋_GB2312"/>
          <w:sz w:val="32"/>
          <w:szCs w:val="32"/>
        </w:rPr>
        <w:t>固定资产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必须同时提交《大型精密贵重仪器设备验收报告》。</w:t>
      </w:r>
    </w:p>
    <w:p w14:paraId="5702ECD9"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请各位老师持发票及国资处盖章的“天津城建大固定资产验收单”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合同</w:t>
      </w:r>
      <w:r>
        <w:rPr>
          <w:rFonts w:hint="eastAsia" w:ascii="仿宋_GB2312" w:hAnsi="仿宋_GB2312" w:eastAsia="仿宋_GB2312" w:cs="仿宋_GB2312"/>
          <w:sz w:val="32"/>
          <w:szCs w:val="32"/>
        </w:rPr>
        <w:t>及部门签字的支出报销审核单，到财务处办理报销手续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A216D06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请各位老师固定资产录入完成后，先与</w:t>
      </w:r>
      <w:r>
        <w:rPr>
          <w:rFonts w:hint="eastAsia" w:ascii="仿宋_GB2312" w:hAnsi="仿宋_GB2312" w:eastAsia="仿宋_GB2312" w:cs="仿宋_GB2312"/>
          <w:sz w:val="32"/>
          <w:szCs w:val="32"/>
        </w:rPr>
        <w:t>国资处资产管理科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薛老师沟通，待薛老师审核无误后再打印签字盖章，薛老师联系电话：23085329；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《大型精密贵重仪器设备验收报告》完成后，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先与</w:t>
      </w:r>
      <w:r>
        <w:rPr>
          <w:rFonts w:hint="eastAsia" w:ascii="仿宋_GB2312" w:hAnsi="仿宋_GB2312" w:eastAsia="仿宋_GB2312" w:cs="仿宋_GB2312"/>
          <w:sz w:val="32"/>
          <w:szCs w:val="32"/>
        </w:rPr>
        <w:t>国资处资产管理科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老师沟通，待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老师审核无误后再打印签字盖章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1BAD"/>
    <w:multiLevelType w:val="singleLevel"/>
    <w:tmpl w:val="FA981B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YjQ0NGNmYmNiYzczOWM1OWQ0ZWI2NWFlYmVhM2UifQ=="/>
  </w:docVars>
  <w:rsids>
    <w:rsidRoot w:val="7C54075C"/>
    <w:rsid w:val="22F23270"/>
    <w:rsid w:val="31A64418"/>
    <w:rsid w:val="35960C76"/>
    <w:rsid w:val="4AC511F0"/>
    <w:rsid w:val="73FF6F2C"/>
    <w:rsid w:val="7C54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368</Characters>
  <Lines>0</Lines>
  <Paragraphs>0</Paragraphs>
  <TotalTime>1</TotalTime>
  <ScaleCrop>false</ScaleCrop>
  <LinksUpToDate>false</LinksUpToDate>
  <CharactersWithSpaces>368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2024-07-02T07:27:00Z</dcterms:created>
  <dc:creator>Lenovo</dc:creator>
  <cp:lastModifiedBy>Lenovo</cp:lastModifiedBy>
  <dcterms:modified xsi:type="dcterms:W3CDTF">2025-11-07T01:03:31Z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3DC303E723B845F2A3F082E29ACF169F_11</vt:lpwstr>
  </property>
  <property fmtid="{D5CDD505-2E9C-101B-9397-08002B2CF9AE}" pid="4" name="KSOTemplateDocerSaveRecord">
    <vt:lpwstr>eyJoZGlkIjoiYjMwYjQ0NGNmYmNiYzczOWM1OWQ0ZWI2NWFlYmVhM2UifQ==</vt:lpwstr>
  </property>
</Properties>
</file>